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87" w:rsidRDefault="00BF093C" w:rsidP="00BF093C">
      <w:pPr>
        <w:pStyle w:val="Balk1"/>
      </w:pPr>
      <w:r>
        <w:t xml:space="preserve">                                                                           </w:t>
      </w:r>
      <w:r w:rsidR="00DC6593">
        <w:t>T.C.</w:t>
      </w:r>
    </w:p>
    <w:p w:rsidR="00D67887" w:rsidRDefault="00DC6593">
      <w:pPr>
        <w:spacing w:before="1"/>
        <w:ind w:left="2984" w:right="2984"/>
        <w:jc w:val="center"/>
        <w:rPr>
          <w:b/>
          <w:sz w:val="24"/>
        </w:rPr>
      </w:pPr>
      <w:r>
        <w:rPr>
          <w:b/>
          <w:sz w:val="24"/>
        </w:rPr>
        <w:t>İHSANGAZİ KAYMAKAMLIĞI</w:t>
      </w:r>
    </w:p>
    <w:p w:rsidR="00D67887" w:rsidRDefault="00D67887">
      <w:pPr>
        <w:pStyle w:val="GvdeMetni"/>
        <w:spacing w:before="2"/>
        <w:ind w:left="0" w:firstLine="0"/>
        <w:jc w:val="left"/>
        <w:rPr>
          <w:b/>
          <w:sz w:val="16"/>
        </w:rPr>
      </w:pPr>
    </w:p>
    <w:p w:rsidR="000B660E" w:rsidRDefault="00DC6593" w:rsidP="000B660E">
      <w:pPr>
        <w:tabs>
          <w:tab w:val="left" w:pos="2237"/>
        </w:tabs>
        <w:spacing w:before="90"/>
        <w:ind w:left="112"/>
        <w:rPr>
          <w:b/>
          <w:sz w:val="24"/>
        </w:rPr>
      </w:pPr>
      <w:r>
        <w:rPr>
          <w:b/>
          <w:sz w:val="24"/>
        </w:rPr>
        <w:t>KARAR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 w:rsidR="000B660E">
        <w:rPr>
          <w:b/>
          <w:sz w:val="24"/>
        </w:rPr>
        <w:t>2021/06</w:t>
      </w:r>
    </w:p>
    <w:p w:rsidR="00D67887" w:rsidRDefault="00DC6593">
      <w:pPr>
        <w:tabs>
          <w:tab w:val="left" w:pos="2237"/>
        </w:tabs>
        <w:ind w:left="112"/>
        <w:rPr>
          <w:b/>
          <w:sz w:val="24"/>
        </w:rPr>
      </w:pPr>
      <w:r>
        <w:rPr>
          <w:b/>
          <w:sz w:val="24"/>
        </w:rPr>
        <w:t>KARAR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TARİHİ</w:t>
      </w:r>
      <w:r>
        <w:rPr>
          <w:b/>
          <w:spacing w:val="-4"/>
          <w:sz w:val="24"/>
        </w:rPr>
        <w:tab/>
      </w:r>
      <w:r>
        <w:rPr>
          <w:b/>
          <w:sz w:val="24"/>
        </w:rPr>
        <w:t>: 14.02.2021</w:t>
      </w:r>
    </w:p>
    <w:p w:rsidR="00D67887" w:rsidRDefault="00D67887">
      <w:pPr>
        <w:pStyle w:val="GvdeMetni"/>
        <w:ind w:left="0" w:firstLine="0"/>
        <w:jc w:val="left"/>
        <w:rPr>
          <w:b/>
        </w:rPr>
      </w:pPr>
    </w:p>
    <w:p w:rsidR="00D67887" w:rsidRDefault="00DC6593" w:rsidP="00DC6593">
      <w:pPr>
        <w:ind w:right="89"/>
        <w:jc w:val="center"/>
        <w:rPr>
          <w:b/>
          <w:sz w:val="24"/>
        </w:rPr>
      </w:pPr>
      <w:r>
        <w:rPr>
          <w:b/>
          <w:sz w:val="24"/>
        </w:rPr>
        <w:t>İLÇE HIFZISSIHHA KURUL KARARI</w:t>
      </w:r>
    </w:p>
    <w:p w:rsidR="00D67887" w:rsidRDefault="00D67887">
      <w:pPr>
        <w:pStyle w:val="GvdeMetni"/>
        <w:ind w:left="0" w:firstLine="0"/>
        <w:jc w:val="left"/>
        <w:rPr>
          <w:b/>
        </w:rPr>
      </w:pPr>
    </w:p>
    <w:p w:rsidR="00D67887" w:rsidRDefault="00BF093C">
      <w:pPr>
        <w:pStyle w:val="GvdeMetni"/>
        <w:ind w:right="111" w:firstLine="708"/>
      </w:pPr>
      <w:r>
        <w:t>İlçemiz Hıfzıssıhha Kurulu 15.02.2021 tarihinde saat 14</w:t>
      </w:r>
      <w:r w:rsidR="00DC6593">
        <w:t>.30’da İhsangazi Kaymakam V. Ahmet Sami MERAM başkanlığında aşağıda adı, soyadı, unvanı ve imzaları bulunan kurul üyelerinin  katılımıyla toplanarak, gündemdeki konular karara</w:t>
      </w:r>
      <w:r w:rsidR="00DC6593">
        <w:rPr>
          <w:spacing w:val="-5"/>
        </w:rPr>
        <w:t xml:space="preserve"> </w:t>
      </w:r>
      <w:r w:rsidR="00DC6593">
        <w:t>bağlanmıştır.</w:t>
      </w:r>
    </w:p>
    <w:p w:rsidR="00D67887" w:rsidRDefault="00DC6593">
      <w:pPr>
        <w:pStyle w:val="Balk1"/>
      </w:pPr>
      <w:r>
        <w:t>GÜNDEM:</w:t>
      </w:r>
    </w:p>
    <w:p w:rsidR="00D67887" w:rsidRDefault="00DC6593">
      <w:pPr>
        <w:pStyle w:val="GvdeMetni"/>
        <w:ind w:right="113" w:firstLine="708"/>
      </w:pPr>
      <w:r>
        <w:t>İlçemizde yoğun kar yağışı beklentisi nedeniyle, İlçe merkezi ile merkez ilçeye bağlı köylerde yüz yüze eğitime ile Destekleme ve Yetiştirme kurslarına ara verilmesi hususunu görüşmek.</w:t>
      </w:r>
    </w:p>
    <w:p w:rsidR="00D67887" w:rsidRDefault="00DC6593">
      <w:pPr>
        <w:pStyle w:val="Balk1"/>
        <w:spacing w:before="1"/>
      </w:pPr>
      <w:r>
        <w:t>KARARLAR:</w:t>
      </w:r>
    </w:p>
    <w:p w:rsidR="00D67887" w:rsidRDefault="00DC6593">
      <w:pPr>
        <w:pStyle w:val="GvdeMetni"/>
        <w:spacing w:line="252" w:lineRule="auto"/>
        <w:ind w:right="123"/>
      </w:pPr>
      <w:r>
        <w:t>İlçe Milli Eğitim Müdürlüğünün talebi ve Umumi Hıfzıssıhha Kanunu’nun 23’üncü maddesi kapsamında;</w:t>
      </w:r>
    </w:p>
    <w:p w:rsidR="00D67887" w:rsidRDefault="00DC6593">
      <w:pPr>
        <w:pStyle w:val="GvdeMetni"/>
        <w:spacing w:before="3" w:line="252" w:lineRule="auto"/>
        <w:ind w:right="126"/>
      </w:pPr>
      <w:r>
        <w:t>Meteorolojik ve</w:t>
      </w:r>
      <w:r w:rsidR="00BF093C">
        <w:t>rilere göre İlçemiz genelinde 16</w:t>
      </w:r>
      <w:r>
        <w:t xml:space="preserve"> Şubat 2021 </w:t>
      </w:r>
      <w:r w:rsidR="00453BB5">
        <w:t>Salı</w:t>
      </w:r>
      <w:r>
        <w:t xml:space="preserve"> günü yoğun kar yağışı beklenildiğinden buzlanma, don olayı, ulaşımda aksamalar gibi oluşması muhtemel risklerden dolayı;</w:t>
      </w:r>
    </w:p>
    <w:p w:rsidR="00D67887" w:rsidRDefault="00DC6593">
      <w:pPr>
        <w:pStyle w:val="GvdeMetni"/>
        <w:spacing w:before="5" w:line="252" w:lineRule="auto"/>
        <w:ind w:right="121"/>
      </w:pPr>
      <w:r>
        <w:t>İlçe merkezi ile merkez ilçeye bağlı köylerde yüz yüze eğitime ile Destek</w:t>
      </w:r>
      <w:r w:rsidR="00BF093C">
        <w:t>leme ve Yetiştirme kurslarına 16</w:t>
      </w:r>
      <w:r>
        <w:t xml:space="preserve"> Şubat 2021 </w:t>
      </w:r>
      <w:r w:rsidR="00453BB5">
        <w:t>Salı</w:t>
      </w:r>
      <w:r>
        <w:t xml:space="preserve"> günü 1 (bir) gün süreyle ara verilmesine ve okullarımızda tüm sınıflarda uzaktan eğitime devam edilmesine,</w:t>
      </w:r>
    </w:p>
    <w:p w:rsidR="00D67887" w:rsidRDefault="00DC6593">
      <w:pPr>
        <w:pStyle w:val="GvdeMetni"/>
        <w:spacing w:before="1" w:line="252" w:lineRule="auto"/>
        <w:ind w:right="126"/>
      </w:pPr>
      <w:r>
        <w:t>Karar verilmiştir. İş bu kararın ilgili kurum ve kuruluşlara gönderilmesine, karar gereğince görevi bulunan kurum ve kuruluşlar tarafından uygulamanın takip edilmesine oy birliği ile karar verildi.</w:t>
      </w:r>
    </w:p>
    <w:p w:rsidR="00261ACC" w:rsidRDefault="00261ACC">
      <w:pPr>
        <w:pStyle w:val="GvdeMetni"/>
        <w:spacing w:before="1" w:line="252" w:lineRule="auto"/>
        <w:ind w:right="126"/>
      </w:pPr>
    </w:p>
    <w:p w:rsidR="00261ACC" w:rsidRDefault="00261ACC">
      <w:pPr>
        <w:pStyle w:val="GvdeMetni"/>
        <w:spacing w:before="1" w:line="252" w:lineRule="auto"/>
        <w:ind w:right="126"/>
      </w:pPr>
    </w:p>
    <w:p w:rsidR="00261ACC" w:rsidRDefault="00261ACC">
      <w:pPr>
        <w:pStyle w:val="GvdeMetni"/>
        <w:spacing w:before="1" w:line="252" w:lineRule="auto"/>
        <w:ind w:right="126"/>
      </w:pPr>
    </w:p>
    <w:p w:rsidR="00261ACC" w:rsidRDefault="00261ACC">
      <w:pPr>
        <w:pStyle w:val="GvdeMetni"/>
        <w:spacing w:before="1" w:line="252" w:lineRule="auto"/>
        <w:ind w:right="126"/>
      </w:pPr>
    </w:p>
    <w:p w:rsidR="00261ACC" w:rsidRDefault="00261ACC">
      <w:pPr>
        <w:pStyle w:val="GvdeMetni"/>
        <w:spacing w:before="1" w:line="252" w:lineRule="auto"/>
        <w:ind w:right="126"/>
      </w:pPr>
      <w:bookmarkStart w:id="0" w:name="_GoBack"/>
      <w:bookmarkEnd w:id="0"/>
    </w:p>
    <w:p w:rsidR="00261ACC" w:rsidRPr="001D1C74" w:rsidRDefault="00261ACC" w:rsidP="00261ACC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                                                 </w:t>
      </w:r>
      <w:r>
        <w:rPr>
          <w:rFonts w:eastAsia="Lucida Sans Unicode"/>
          <w:bCs/>
          <w:color w:val="000000" w:themeColor="text1"/>
          <w:kern w:val="3"/>
          <w:lang w:eastAsia="tr-TR"/>
        </w:rPr>
        <w:t xml:space="preserve">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KOMİSYON BAŞKANI</w:t>
      </w:r>
    </w:p>
    <w:p w:rsidR="00261ACC" w:rsidRPr="001D1C74" w:rsidRDefault="00261ACC" w:rsidP="00261ACC">
      <w:pPr>
        <w:widowControl/>
        <w:adjustRightInd w:val="0"/>
        <w:spacing w:after="40"/>
        <w:rPr>
          <w:rFonts w:ascii="Verdana" w:eastAsiaTheme="minorHAnsi" w:hAnsi="Verdana"/>
          <w:sz w:val="24"/>
          <w:szCs w:val="24"/>
        </w:rPr>
      </w:pPr>
      <w:r w:rsidRPr="001D1C74">
        <w:rPr>
          <w:rFonts w:eastAsiaTheme="minorHAnsi"/>
          <w:sz w:val="24"/>
          <w:szCs w:val="24"/>
        </w:rPr>
        <w:t xml:space="preserve">                      </w:t>
      </w:r>
      <w:r>
        <w:rPr>
          <w:rFonts w:eastAsiaTheme="minorHAnsi"/>
          <w:sz w:val="24"/>
          <w:szCs w:val="24"/>
        </w:rPr>
        <w:t xml:space="preserve">                                 </w:t>
      </w:r>
      <w:r w:rsidRPr="001D1C74"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>Ahmet Sami MERAM</w:t>
      </w:r>
      <w:r>
        <w:rPr>
          <w:rFonts w:ascii="Verdana" w:eastAsiaTheme="minorHAnsi" w:hAnsi="Verdana"/>
          <w:sz w:val="24"/>
          <w:szCs w:val="24"/>
        </w:rPr>
        <w:tab/>
      </w:r>
      <w:r>
        <w:rPr>
          <w:rFonts w:ascii="Verdana" w:eastAsiaTheme="minorHAnsi" w:hAnsi="Verdana"/>
          <w:sz w:val="24"/>
          <w:szCs w:val="24"/>
        </w:rPr>
        <w:tab/>
      </w:r>
      <w:r>
        <w:rPr>
          <w:rFonts w:ascii="Verdana" w:eastAsiaTheme="minorHAnsi" w:hAnsi="Verdana"/>
          <w:sz w:val="24"/>
          <w:szCs w:val="24"/>
        </w:rPr>
        <w:tab/>
      </w:r>
      <w:r>
        <w:rPr>
          <w:rFonts w:ascii="Verdana" w:eastAsiaTheme="minorHAnsi" w:hAnsi="Verdana"/>
          <w:sz w:val="24"/>
          <w:szCs w:val="24"/>
        </w:rPr>
        <w:tab/>
      </w:r>
      <w:r w:rsidRPr="001D1C74">
        <w:rPr>
          <w:rFonts w:eastAsiaTheme="minorHAnsi"/>
          <w:sz w:val="24"/>
          <w:szCs w:val="24"/>
        </w:rPr>
        <w:br/>
        <w:t xml:space="preserve">                                                    </w:t>
      </w:r>
      <w:r>
        <w:rPr>
          <w:rFonts w:eastAsiaTheme="minorHAnsi"/>
          <w:sz w:val="24"/>
          <w:szCs w:val="24"/>
        </w:rPr>
        <w:t xml:space="preserve"> </w:t>
      </w:r>
      <w:r w:rsidRPr="001D1C74">
        <w:rPr>
          <w:rFonts w:eastAsiaTheme="minorHAnsi"/>
          <w:sz w:val="24"/>
          <w:szCs w:val="24"/>
        </w:rPr>
        <w:t xml:space="preserve">  İhsangazi Kaymakam V.</w:t>
      </w:r>
    </w:p>
    <w:p w:rsidR="00261ACC" w:rsidRPr="001D1C74" w:rsidRDefault="00261ACC" w:rsidP="00261ACC">
      <w:pPr>
        <w:suppressAutoHyphens/>
        <w:autoSpaceDE/>
        <w:jc w:val="both"/>
        <w:rPr>
          <w:rFonts w:eastAsia="Lucida Sans Unicode"/>
          <w:bCs/>
          <w:color w:val="000000" w:themeColor="text1"/>
          <w:kern w:val="3"/>
          <w:lang w:eastAsia="tr-TR"/>
        </w:rPr>
      </w:pPr>
    </w:p>
    <w:p w:rsidR="00261ACC" w:rsidRPr="001D1C74" w:rsidRDefault="00261ACC" w:rsidP="00261ACC">
      <w:pPr>
        <w:suppressAutoHyphens/>
        <w:autoSpaceDE/>
        <w:jc w:val="center"/>
        <w:rPr>
          <w:rFonts w:eastAsia="Lucida Sans Unicode"/>
          <w:bCs/>
          <w:color w:val="000000" w:themeColor="text1"/>
          <w:kern w:val="3"/>
          <w:lang w:eastAsia="tr-TR"/>
        </w:rPr>
      </w:pPr>
    </w:p>
    <w:p w:rsidR="00261ACC" w:rsidRPr="001D1C74" w:rsidRDefault="00261ACC" w:rsidP="00261ACC">
      <w:pPr>
        <w:suppressAutoHyphens/>
        <w:autoSpaceDE/>
        <w:ind w:left="993" w:hanging="142"/>
        <w:rPr>
          <w:rFonts w:eastAsia="Lucida Sans Unicode"/>
          <w:bCs/>
          <w:color w:val="000000" w:themeColor="text1"/>
          <w:kern w:val="3"/>
          <w:lang w:eastAsia="tr-TR"/>
        </w:rPr>
      </w:pP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   ÜYE              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ab/>
        <w:t xml:space="preserve">                      ÜYE               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ab/>
        <w:t xml:space="preserve">                       ÜYE                                                        Hayati SAĞLIK                   Dr.Mehmet İLHAN                  </w:t>
      </w:r>
      <w:r>
        <w:rPr>
          <w:rFonts w:eastAsia="Lucida Sans Unicode"/>
          <w:bCs/>
          <w:color w:val="000000" w:themeColor="text1"/>
          <w:kern w:val="3"/>
          <w:lang w:eastAsia="tr-TR"/>
        </w:rPr>
        <w:t xml:space="preserve">  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</w:t>
      </w:r>
      <w:r>
        <w:rPr>
          <w:rFonts w:eastAsia="Lucida Sans Unicode"/>
          <w:bCs/>
          <w:color w:val="000000" w:themeColor="text1"/>
          <w:kern w:val="3"/>
          <w:lang w:eastAsia="tr-TR"/>
        </w:rPr>
        <w:t>Engin BIYIKLI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                    </w:t>
      </w:r>
    </w:p>
    <w:p w:rsidR="00261ACC" w:rsidRPr="001D1C74" w:rsidRDefault="00261ACC" w:rsidP="00261ACC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İhsangazi Belediye Başkanı       T.S.M. Sorumlu Hekimi           İlçe Tarım ve Orman Md. V.            </w:t>
      </w:r>
    </w:p>
    <w:p w:rsidR="00261ACC" w:rsidRPr="001D1C74" w:rsidRDefault="00261ACC" w:rsidP="00261ACC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</w:p>
    <w:p w:rsidR="00261ACC" w:rsidRPr="001D1C74" w:rsidRDefault="00261ACC" w:rsidP="00261ACC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</w:p>
    <w:p w:rsidR="00261ACC" w:rsidRPr="001D1C74" w:rsidRDefault="00261ACC" w:rsidP="00261ACC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                  ÜYE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ab/>
        <w:t xml:space="preserve">                                                                                        ÜYE</w:t>
      </w:r>
    </w:p>
    <w:p w:rsidR="00261ACC" w:rsidRPr="001D1C74" w:rsidRDefault="00261ACC" w:rsidP="00261ACC">
      <w:pPr>
        <w:ind w:left="100" w:right="103" w:firstLine="710"/>
        <w:jc w:val="both"/>
        <w:rPr>
          <w:bCs/>
          <w:color w:val="000000" w:themeColor="text1"/>
        </w:rPr>
      </w:pPr>
      <w:r w:rsidRPr="001D1C74">
        <w:rPr>
          <w:bCs/>
          <w:color w:val="000000" w:themeColor="text1"/>
        </w:rPr>
        <w:t xml:space="preserve">     Nihat KILIÇ                                                                                 Efe Eczanesi             </w:t>
      </w:r>
    </w:p>
    <w:p w:rsidR="00261ACC" w:rsidRPr="001D1C74" w:rsidRDefault="00261ACC" w:rsidP="00261ACC">
      <w:pPr>
        <w:spacing w:before="4"/>
      </w:pPr>
      <w:r w:rsidRPr="001D1C74">
        <w:rPr>
          <w:bCs/>
          <w:color w:val="000000" w:themeColor="text1"/>
        </w:rPr>
        <w:t xml:space="preserve">             İlçe Milli Eğitim Md.                          </w:t>
      </w:r>
      <w:r>
        <w:rPr>
          <w:bCs/>
          <w:color w:val="000000" w:themeColor="text1"/>
        </w:rPr>
        <w:t xml:space="preserve">                               </w:t>
      </w:r>
      <w:r w:rsidRPr="001D1C74">
        <w:rPr>
          <w:bCs/>
          <w:color w:val="000000" w:themeColor="text1"/>
        </w:rPr>
        <w:t xml:space="preserve">    Ecz.Yelda Afatoğlu TURGUT</w:t>
      </w:r>
    </w:p>
    <w:p w:rsidR="00261ACC" w:rsidRDefault="00261ACC">
      <w:pPr>
        <w:pStyle w:val="GvdeMetni"/>
        <w:spacing w:before="1" w:line="252" w:lineRule="auto"/>
        <w:ind w:right="126"/>
      </w:pPr>
    </w:p>
    <w:sectPr w:rsidR="00261ACC" w:rsidSect="003205A3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67887"/>
    <w:rsid w:val="000B660E"/>
    <w:rsid w:val="00261ACC"/>
    <w:rsid w:val="003205A3"/>
    <w:rsid w:val="00374205"/>
    <w:rsid w:val="00453BB5"/>
    <w:rsid w:val="00BF093C"/>
    <w:rsid w:val="00D67887"/>
    <w:rsid w:val="00DC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05A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3205A3"/>
    <w:pPr>
      <w:ind w:left="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205A3"/>
    <w:pPr>
      <w:ind w:left="112" w:firstLine="70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3205A3"/>
  </w:style>
  <w:style w:type="paragraph" w:customStyle="1" w:styleId="TableParagraph">
    <w:name w:val="Table Paragraph"/>
    <w:basedOn w:val="Normal"/>
    <w:uiPriority w:val="1"/>
    <w:qFormat/>
    <w:rsid w:val="003205A3"/>
  </w:style>
  <w:style w:type="paragraph" w:styleId="BalonMetni">
    <w:name w:val="Balloon Text"/>
    <w:basedOn w:val="Normal"/>
    <w:link w:val="BalonMetniChar"/>
    <w:uiPriority w:val="99"/>
    <w:semiHidden/>
    <w:unhideWhenUsed/>
    <w:rsid w:val="00261A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AC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mergüze</dc:creator>
  <cp:lastModifiedBy>lhsangazı</cp:lastModifiedBy>
  <cp:revision>2</cp:revision>
  <cp:lastPrinted>2021-02-15T12:47:00Z</cp:lastPrinted>
  <dcterms:created xsi:type="dcterms:W3CDTF">2021-02-24T09:54:00Z</dcterms:created>
  <dcterms:modified xsi:type="dcterms:W3CDTF">2021-02-24T09:54:00Z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2021-02-15T00:00:00Z</vt:filetime>
  </property>
</Properties>
</file>